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05E" w:rsidRDefault="009E605E" w:rsidP="009E605E">
      <w:pPr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Программа </w:t>
      </w:r>
    </w:p>
    <w:p w:rsidR="009E605E" w:rsidRDefault="009E605E" w:rsidP="009E605E">
      <w:pPr>
        <w:ind w:firstLine="709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«Омское  Прииртышье»</w:t>
      </w:r>
    </w:p>
    <w:p w:rsidR="009E605E" w:rsidRDefault="009E605E" w:rsidP="009E605E">
      <w:pPr>
        <w:spacing w:after="0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(краткая аннотация)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 государственный образовательный стандарт дошкольного образования  является основой для разработки и реализации Программы. </w:t>
      </w:r>
    </w:p>
    <w:p w:rsidR="009E605E" w:rsidRDefault="009E605E" w:rsidP="009E605E">
      <w:pPr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Формирование у дошкольников целостного представления о культуре, истории, природе и экономике родного края.</w:t>
      </w:r>
    </w:p>
    <w:p w:rsidR="009E605E" w:rsidRDefault="009E605E" w:rsidP="009E605E">
      <w:pPr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E605E" w:rsidRDefault="009E605E" w:rsidP="009E605E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знаний о бытовой, театральной, художественной, физической культуре Омского региона;</w:t>
      </w:r>
    </w:p>
    <w:p w:rsidR="009E605E" w:rsidRDefault="009E605E" w:rsidP="009E605E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формированию элементарных представлений об историческом развитии Омского Прииртышья;</w:t>
      </w:r>
    </w:p>
    <w:p w:rsidR="009E605E" w:rsidRDefault="009E605E" w:rsidP="009E605E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дошкольников осознанно правильное отношение к природе родного края;</w:t>
      </w:r>
    </w:p>
    <w:p w:rsidR="009E605E" w:rsidRDefault="009E605E" w:rsidP="009E605E">
      <w:pPr>
        <w:pStyle w:val="a5"/>
        <w:numPr>
          <w:ilvl w:val="0"/>
          <w:numId w:val="1"/>
        </w:numPr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об экономической и хозяйственной деятельности региона в сфере промышленности, сельского хозяйства, строительства, транспорта. </w:t>
      </w:r>
      <w:bookmarkStart w:id="0" w:name="_GoBack"/>
      <w:bookmarkEnd w:id="0"/>
    </w:p>
    <w:p w:rsidR="009E605E" w:rsidRDefault="009E605E" w:rsidP="009E605E">
      <w:pPr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мотивацию и способностей детей в разных видах деятельности и охватывает:</w:t>
      </w:r>
    </w:p>
    <w:p w:rsidR="009E605E" w:rsidRDefault="009E605E" w:rsidP="009E605E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 – коммуникативное развитие;</w:t>
      </w:r>
    </w:p>
    <w:p w:rsidR="009E605E" w:rsidRDefault="009E605E" w:rsidP="009E605E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развитие;</w:t>
      </w:r>
    </w:p>
    <w:p w:rsidR="009E605E" w:rsidRDefault="009E605E" w:rsidP="009E605E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развитие; </w:t>
      </w:r>
    </w:p>
    <w:p w:rsidR="009E605E" w:rsidRDefault="009E605E" w:rsidP="009E605E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художественно – эстетическое развитие;</w:t>
      </w:r>
    </w:p>
    <w:p w:rsidR="009E605E" w:rsidRDefault="009E605E" w:rsidP="009E605E">
      <w:pPr>
        <w:pStyle w:val="a5"/>
        <w:numPr>
          <w:ilvl w:val="0"/>
          <w:numId w:val="2"/>
        </w:numPr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развитие.</w:t>
      </w:r>
    </w:p>
    <w:p w:rsidR="009E605E" w:rsidRDefault="009E605E" w:rsidP="009E605E">
      <w:pPr>
        <w:pStyle w:val="a5"/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Принципы:</w:t>
      </w:r>
    </w:p>
    <w:p w:rsidR="009E605E" w:rsidRDefault="009E605E" w:rsidP="009E605E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соответствует принципу разностороннего образования,  целью,  которого является развитие ребёнка;</w:t>
      </w:r>
    </w:p>
    <w:p w:rsidR="009E605E" w:rsidRDefault="009E605E" w:rsidP="009E605E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обеспечивает единство воспитательных, развивающих и обучающих целей и задач,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9E605E" w:rsidRDefault="009E605E" w:rsidP="009E605E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построена с учётом принципа интеграции образовательных областей в соответствии с возрастными возможностями и особенностями воспитанников;</w:t>
      </w:r>
    </w:p>
    <w:p w:rsidR="009E605E" w:rsidRDefault="009E605E" w:rsidP="009E605E">
      <w:pPr>
        <w:pStyle w:val="a5"/>
        <w:numPr>
          <w:ilvl w:val="0"/>
          <w:numId w:val="3"/>
        </w:numPr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 решение задач в совместной партнёрской деятельности взрослого и детей и самостоятельной деятельности детей, как вовремя НОД, так и при проведении режимных моментов.</w:t>
      </w:r>
    </w:p>
    <w:p w:rsidR="009E605E" w:rsidRDefault="009E605E" w:rsidP="009E605E">
      <w:pPr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«Омское Прииртышье» состоит из 4 разделов.</w:t>
      </w:r>
    </w:p>
    <w:p w:rsidR="009E605E" w:rsidRDefault="009E605E" w:rsidP="009E605E">
      <w:pPr>
        <w:tabs>
          <w:tab w:val="left" w:pos="284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разделов представлено содержательными линиями, в которых представлены цели, задачи, описание содержания, требования к результатам обучения и методические рекомендации.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раздел «Введение в мир культуры Омского Прииртышья» </w:t>
      </w:r>
    </w:p>
    <w:p w:rsidR="009E605E" w:rsidRDefault="009E605E" w:rsidP="009E605E">
      <w:pPr>
        <w:pStyle w:val="a5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идея данного модуля направлена на знакомство детей дошкольного возраста с культурой родного края, её спецификой и самобытностью.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9E605E" w:rsidRDefault="009E605E" w:rsidP="009E605E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дошкольников к художественной, театральной, музейной, спортивной жизни Омского Прииртышья;</w:t>
      </w:r>
    </w:p>
    <w:p w:rsidR="009E605E" w:rsidRDefault="009E605E" w:rsidP="009E605E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в ознакомлении и бережного отношения к культурному наследию региона.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E605E" w:rsidRDefault="009E605E" w:rsidP="009E605E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культуре и спортивным достижениям родного края.</w:t>
      </w:r>
    </w:p>
    <w:p w:rsidR="009E605E" w:rsidRDefault="009E605E" w:rsidP="009E605E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знаний о бытовой, театральной, музыкальной, художественной, физической культуре Омского региона.</w:t>
      </w:r>
    </w:p>
    <w:p w:rsidR="009E605E" w:rsidRDefault="009E605E" w:rsidP="009E605E">
      <w:pPr>
        <w:pStyle w:val="a5"/>
        <w:numPr>
          <w:ilvl w:val="0"/>
          <w:numId w:val="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художественно – творческой, игровой деятельности посредством приобщения  к культуре Омского Прииртышья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Содержание раздела представлено 4-мя содержательными линиями: </w:t>
      </w:r>
    </w:p>
    <w:p w:rsidR="009E605E" w:rsidRDefault="009E605E" w:rsidP="009E605E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Театр, музеи и изобразительное искусство Омского Прииртышья.</w:t>
      </w:r>
    </w:p>
    <w:p w:rsidR="009E605E" w:rsidRDefault="009E605E" w:rsidP="009E605E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 Омского Прииртышья</w:t>
      </w:r>
    </w:p>
    <w:p w:rsidR="009E605E" w:rsidRDefault="009E605E" w:rsidP="009E605E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 и прикладное творчество Омского Прииртышья</w:t>
      </w:r>
    </w:p>
    <w:p w:rsidR="009E605E" w:rsidRDefault="009E605E" w:rsidP="009E605E">
      <w:pPr>
        <w:pStyle w:val="a5"/>
        <w:numPr>
          <w:ilvl w:val="0"/>
          <w:numId w:val="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традиции и достижения Омского Прииртышья.</w:t>
      </w:r>
    </w:p>
    <w:p w:rsidR="009E605E" w:rsidRDefault="009E605E" w:rsidP="009E605E">
      <w:pPr>
        <w:pStyle w:val="a5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Содержательная линия: </w:t>
      </w:r>
      <w:r>
        <w:rPr>
          <w:rFonts w:ascii="Times New Roman" w:hAnsi="Times New Roman" w:cs="Times New Roman"/>
          <w:b/>
          <w:bCs/>
          <w:sz w:val="28"/>
          <w:szCs w:val="28"/>
        </w:rPr>
        <w:t>Театр, музеи и изобразительное искусство Омского Прииртышья</w:t>
      </w:r>
      <w:r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9E605E" w:rsidRDefault="009E605E" w:rsidP="009E605E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Архитектурный облик города Омска.</w:t>
      </w:r>
    </w:p>
    <w:p w:rsidR="009E605E" w:rsidRDefault="009E605E" w:rsidP="009E605E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Театральная жизнь Омского Прииртышья.</w:t>
      </w:r>
    </w:p>
    <w:p w:rsidR="009E605E" w:rsidRDefault="009E605E" w:rsidP="009E605E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Музеи Омского Прииртышья.</w:t>
      </w:r>
    </w:p>
    <w:p w:rsidR="009E605E" w:rsidRDefault="009E605E" w:rsidP="009E605E">
      <w:pPr>
        <w:pStyle w:val="a5"/>
        <w:numPr>
          <w:ilvl w:val="0"/>
          <w:numId w:val="7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Художники и художественные объекты Омского Прииртышья.</w:t>
      </w:r>
    </w:p>
    <w:p w:rsidR="009E605E" w:rsidRDefault="009E605E" w:rsidP="009E605E">
      <w:pPr>
        <w:pStyle w:val="a5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линия  направлена на формирование  у детей дошкольного возраста представлений о культуре,  об истории создания Архитектуры Омска. Данный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материал изучается интегрировано, органично вплетается  во все образовательные области и реализуется посредствам бесед, просмотра спектаклей, экскурсий, рассматривания картин и экспонатов музеев. Также работа проводится совместно с социумом (театры, музеи, библиотеки), что дает большой положительный результат. Имеются красочные картины Омских художников.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Содержательная линия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«Литература Омского Прииртышья»</w:t>
      </w:r>
      <w:r>
        <w:rPr>
          <w:rFonts w:ascii="Times New Roman" w:hAnsi="Times New Roman" w:cs="Times New Roman"/>
          <w:sz w:val="28"/>
          <w:szCs w:val="28"/>
        </w:rPr>
        <w:t xml:space="preserve"> состоит:</w:t>
      </w:r>
    </w:p>
    <w:p w:rsidR="009E605E" w:rsidRDefault="009E605E" w:rsidP="009E605E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Фольклор</w:t>
      </w:r>
    </w:p>
    <w:p w:rsidR="009E605E" w:rsidRDefault="009E605E" w:rsidP="009E605E">
      <w:pPr>
        <w:pStyle w:val="a5"/>
        <w:numPr>
          <w:ilvl w:val="0"/>
          <w:numId w:val="8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Поэты и прозаики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Предлагается большой объём художественной  литературы. Разработаны хрестоматии для всех возрастов, материал интересен и доступен,  обогащает жизненный опыт детей. У детей проявляется интерес к творчеству поэтов и писателей Омского Прииртышья. 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Содержательная линия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«Быт и прикладное творчество жителей Омского Прииртышья»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достижение целей формирования начальных представлений о быте и прикладном творчестве населения Омского региона и положительной мотивации к сохранению национальных и региональных традиций.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формой в реализации этой линии следует предусмотреть выполнение дошкольниками творческих или проектных работ на материале регионального содержания, где совместно со взрослыми могут быть подготовлены проекты: «Моя семья», «Сибирская семья». Проект выполняется частями, в рамках каждой темы.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дошкольников с изделиями народных сибирских мастеров можно используя такие приёмы как рассматривание открыток, иллюстраций, фотографий, слайдов, виртуальные экскурсии, беседы прослушивание музыки, использование фольклора, организация в детском саду выставок народного искусства и детских работ по его мотивам.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Содержательная линия </w:t>
      </w:r>
      <w:r>
        <w:rPr>
          <w:rFonts w:ascii="Times New Roman" w:hAnsi="Times New Roman" w:cs="Times New Roman"/>
          <w:b/>
          <w:bCs/>
          <w:sz w:val="28"/>
          <w:szCs w:val="28"/>
        </w:rPr>
        <w:t>«Спортивные традиции и достижения»</w:t>
      </w:r>
      <w:r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9E605E" w:rsidRDefault="009E605E" w:rsidP="009E605E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 Омского Прииртышья.</w:t>
      </w:r>
    </w:p>
    <w:p w:rsidR="009E605E" w:rsidRDefault="009E605E" w:rsidP="009E605E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традиции.</w:t>
      </w:r>
    </w:p>
    <w:p w:rsidR="009E605E" w:rsidRDefault="009E605E" w:rsidP="009E605E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достижения.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очень интересен для детей, включается в качестве самостоятельных игр и упражнений, а также интегрировано, как элемент, при изучении какой – либо темы, имеющей отношение к спортивным традициям и играм Омского Прииртышья. Дети с большим желанием играют в народные игры, которые интересны своим содержанием, движениями.</w:t>
      </w:r>
    </w:p>
    <w:p w:rsidR="009E605E" w:rsidRDefault="009E605E" w:rsidP="009E605E">
      <w:pPr>
        <w:pStyle w:val="a5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раздел  «Введение в мир истории и общественных отношений Омского Прииртышья».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раздела  направлена на формирование у воспитанников представлений о мире человеческих отношений; о социальной действительности, о родном крае, его прошлом и настоящем.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9E605E" w:rsidRDefault="009E605E" w:rsidP="009E605E">
      <w:pPr>
        <w:pStyle w:val="a5"/>
        <w:numPr>
          <w:ilvl w:val="0"/>
          <w:numId w:val="10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основ гуманного отношения к людям, интереса и ценностно – смыслового отношения к своей малой родине (Омскому Прииртышью), её прошлому  и настоящему, к явлениям и объектам окружающей действительности.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E605E" w:rsidRDefault="009E605E" w:rsidP="009E605E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элементарных представлений о мире  социальных отношений.</w:t>
      </w:r>
    </w:p>
    <w:p w:rsidR="009E605E" w:rsidRDefault="009E605E" w:rsidP="009E605E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формированию элементарных представлений об историческом развитии Омского Прииртышья.</w:t>
      </w:r>
    </w:p>
    <w:p w:rsidR="009E605E" w:rsidRDefault="009E605E" w:rsidP="009E605E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умения, позволяющие ориентироваться в социальной действительности, самостоятельно познавать её в разных видах детской деятельности, используя способы познания.</w:t>
      </w:r>
    </w:p>
    <w:p w:rsidR="009E605E" w:rsidRDefault="009E605E" w:rsidP="009E605E">
      <w:pPr>
        <w:pStyle w:val="a5"/>
        <w:numPr>
          <w:ilvl w:val="0"/>
          <w:numId w:val="11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ценностно – смысловое отношение к родному краю, его истории и людям, проживающим на его территории.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раздела представлено 2 содержательными линиями:</w:t>
      </w:r>
    </w:p>
    <w:p w:rsidR="009E605E" w:rsidRDefault="009E605E" w:rsidP="009E605E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людей.</w:t>
      </w:r>
    </w:p>
    <w:p w:rsidR="009E605E" w:rsidRDefault="009E605E" w:rsidP="009E605E">
      <w:pPr>
        <w:pStyle w:val="a5"/>
        <w:numPr>
          <w:ilvl w:val="0"/>
          <w:numId w:val="1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 окружающей действительности.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Мир людей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9E605E" w:rsidRDefault="009E605E" w:rsidP="009E605E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 себе, своей семье, об окружающих людях, взрослой трудовой деятельности, о людях, прославивших наш край.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раздела распределено по возрастным группам. Для каждого возраста разработаны задачи.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разделе дети учатся различать внешние признаки между девочкой и мальчиком. Что такое семья, родственные связи, семейные традиции. Дети знакомятся с профессиональной деятельностью людей города и села, с профессиями людей интеллектуального и творческого труда. Дети узнают о знаменитых людях города, населённого пункта, об увлечениях людей Омского Прииртышья, о народных и государственных праздниках.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Мир окружающей действительности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9E605E" w:rsidRDefault="009E605E" w:rsidP="009E605E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представлений об окружающей действительности (объектах, явлениях), о местности, в которой живём, об областном центре, об истории возникновения и развития города и региона, о государственных символах города, региона (герб, гимн, флаг).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распределено по возрастам. Разработана хрестоматия по модулю «Введение в мир истории и общественных отношений», в которой имеется богатый, интересный и доступный детям материал. В помощь воспитателям прилагаются картинки, иллюстрации, разработаны виртуальные экскурсии. 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раздел  </w:t>
      </w:r>
      <w:r>
        <w:rPr>
          <w:rFonts w:ascii="Times New Roman" w:hAnsi="Times New Roman" w:cs="Times New Roman"/>
          <w:b/>
          <w:bCs/>
          <w:sz w:val="28"/>
          <w:szCs w:val="28"/>
        </w:rPr>
        <w:t>«Введение в мир природы и экология Омского Прииртышья»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данного раздела направлена на формирование у воспитанников представлений о том, что:</w:t>
      </w:r>
    </w:p>
    <w:p w:rsidR="009E605E" w:rsidRDefault="009E605E" w:rsidP="009E605E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самоценна, каждое существо выполняет свою функцию, в том числе и человек;</w:t>
      </w:r>
    </w:p>
    <w:p w:rsidR="009E605E" w:rsidRDefault="009E605E" w:rsidP="009E605E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компоненты природы взаимосвязаны;</w:t>
      </w:r>
    </w:p>
    <w:p w:rsidR="009E605E" w:rsidRDefault="009E605E" w:rsidP="009E605E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природы зависит от деятельности человека, от его отношения к ней.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9E605E" w:rsidRDefault="009E605E" w:rsidP="009E605E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целостного представления о природе родного края и воспитание начал экологической культуры у детей дошкольного возраста.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E605E" w:rsidRDefault="009E605E" w:rsidP="009E605E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дошкольников представления о природе родного края.</w:t>
      </w:r>
    </w:p>
    <w:p w:rsidR="009E605E" w:rsidRDefault="009E605E" w:rsidP="009E605E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практические навыки и умения в разнообразной деятельности по отношению к природе родного края.</w:t>
      </w:r>
    </w:p>
    <w:p w:rsidR="009E605E" w:rsidRDefault="009E605E" w:rsidP="009E605E">
      <w:pPr>
        <w:pStyle w:val="a5"/>
        <w:numPr>
          <w:ilvl w:val="0"/>
          <w:numId w:val="14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 дошкольников осознанно правильное отношение к природе родного края.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объектов природы, указанных в программе, произведен в соответствии с принципами экологического образования детей дошкольного возраста, а также с учетом особенностей познавательного развития.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раздела представлено 3 содержательными линиями:</w:t>
      </w:r>
    </w:p>
    <w:p w:rsidR="009E605E" w:rsidRDefault="009E605E" w:rsidP="009E605E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Географические особенности  Омского Прииртышья.</w:t>
      </w:r>
    </w:p>
    <w:p w:rsidR="009E605E" w:rsidRDefault="009E605E" w:rsidP="009E605E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Биологическое разнообразие.</w:t>
      </w:r>
    </w:p>
    <w:p w:rsidR="009E605E" w:rsidRDefault="009E605E" w:rsidP="009E605E">
      <w:pPr>
        <w:pStyle w:val="a5"/>
        <w:numPr>
          <w:ilvl w:val="0"/>
          <w:numId w:val="15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природы.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Содержательные линии реализуются в образовательной области «Познание» в интеграции с другими образовательными областями. Программа рассчитана на работу с детьми от 2 до 7 лет.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раздела интересно детям. Предлагается большой объём материала, который доступен детям. 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хрестоматия по данному модулю, в которой собран богатый материал, имеются красочные картинки.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раздел «Введение в мир труда и экономики Омского Прииртышья»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9E605E" w:rsidRDefault="009E605E" w:rsidP="009E605E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интереса к труду взрослых через первоначальное ознакомление с экономикой Омской области.</w:t>
      </w:r>
    </w:p>
    <w:p w:rsidR="009E605E" w:rsidRDefault="009E605E" w:rsidP="009E605E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9E605E" w:rsidRDefault="009E605E" w:rsidP="009E605E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-567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Познакомить с крупными  промышленными и сельскохозяйственными предприятиями Омской области.</w:t>
      </w:r>
    </w:p>
    <w:p w:rsidR="009E605E" w:rsidRDefault="009E605E" w:rsidP="009E605E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-567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представления об экономической и хозяйственной  деятельности региона в сфере промышленности, сельского хозяйства, строительства, транспорта.</w:t>
      </w:r>
    </w:p>
    <w:p w:rsidR="009E605E" w:rsidRDefault="009E605E" w:rsidP="009E605E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-567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Формировать представление о содержании деятельности людей некоторых профессий, о социальной значимости труда людей.</w:t>
      </w:r>
    </w:p>
    <w:p w:rsidR="009E605E" w:rsidRDefault="009E605E" w:rsidP="009E605E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-567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Расширять знания о механизмах, оборудовании, инструментах, облегчающих труд людей.</w:t>
      </w:r>
    </w:p>
    <w:p w:rsidR="009E605E" w:rsidRDefault="009E605E" w:rsidP="009E605E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-567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Знакомить детей с продукцией, выпускаемой предприятиями Омской области, формировать представление о том, для чего она нужна и где используется.</w:t>
      </w:r>
    </w:p>
    <w:p w:rsidR="009E605E" w:rsidRDefault="009E605E" w:rsidP="009E605E">
      <w:pPr>
        <w:pStyle w:val="a5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Продолжать развивать интерес к профессиям родителей и людей, занятых на разных предприятиях Омской области.</w:t>
      </w:r>
    </w:p>
    <w:p w:rsidR="009E605E" w:rsidRDefault="009E605E" w:rsidP="009E605E">
      <w:pPr>
        <w:pStyle w:val="a5"/>
        <w:numPr>
          <w:ilvl w:val="0"/>
          <w:numId w:val="16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Воспитывать уважение к трудящемуся человеку, бережного отношения к результатам его труда.</w:t>
      </w:r>
    </w:p>
    <w:p w:rsidR="009E605E" w:rsidRDefault="009E605E" w:rsidP="009E605E">
      <w:pPr>
        <w:pStyle w:val="a5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представлена 2-мя содержательными линиями:</w:t>
      </w:r>
    </w:p>
    <w:p w:rsidR="009E605E" w:rsidRDefault="009E605E" w:rsidP="009E605E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Семейная экономика</w:t>
      </w:r>
    </w:p>
    <w:p w:rsidR="009E605E" w:rsidRDefault="009E605E" w:rsidP="009E605E">
      <w:pPr>
        <w:pStyle w:val="a5"/>
        <w:numPr>
          <w:ilvl w:val="0"/>
          <w:numId w:val="17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Экономика Омского региона.</w:t>
      </w:r>
    </w:p>
    <w:p w:rsidR="009E605E" w:rsidRDefault="009E605E" w:rsidP="009E605E">
      <w:pPr>
        <w:pStyle w:val="a5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 в программу раздела «Введение в мир труда и экономики» обусловлено тем, что детей необходимо знакомить с трудовой деятельностью взрослых своего региона в сферах промышленности, транспорта, сельского хозяйства и др.  Развитие современного общества предполагает овладение детьми начальными сведениями об экономике своего посёлка, города, о профессиях, о продукции, выпускаемой на предприятиях и трудовых действиях по её изготовлению и реализации. Дошкольники учатся уважать людей, которые трудятся.</w:t>
      </w:r>
    </w:p>
    <w:p w:rsidR="009E605E" w:rsidRDefault="009E605E" w:rsidP="009E605E">
      <w:pPr>
        <w:pStyle w:val="a5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данного материала рассчитано на старший дошкольный возраст.</w:t>
      </w:r>
    </w:p>
    <w:p w:rsidR="009E605E" w:rsidRDefault="009E605E" w:rsidP="009E605E">
      <w:pPr>
        <w:pStyle w:val="a5"/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задач раздела, рекомендовано использовать такие формы и методы работы как наблюдения, беседы, чтение, игры, рассматривание иллюстраций и фотографий, экскурсии, презентации, встречи с людьми определённой профессии, создание проектов и.т.д.</w:t>
      </w:r>
    </w:p>
    <w:p w:rsidR="009E605E" w:rsidRDefault="009E605E" w:rsidP="009E605E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национально-регионального компонента</w:t>
      </w:r>
    </w:p>
    <w:p w:rsidR="009E605E" w:rsidRDefault="009E605E" w:rsidP="009E60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данного раздела рекомендуется включать в основную общеобразовательную программу как:</w:t>
      </w:r>
    </w:p>
    <w:p w:rsidR="009E605E" w:rsidRDefault="009E605E" w:rsidP="009E60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непосредственно образовательную деятельность;</w:t>
      </w:r>
    </w:p>
    <w:p w:rsidR="009E605E" w:rsidRDefault="009E605E" w:rsidP="009E60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непосредственно образовательную  деятельность в интеграции (на выбор педагога);</w:t>
      </w:r>
    </w:p>
    <w:p w:rsidR="009E605E" w:rsidRDefault="009E605E" w:rsidP="009E605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 режимные  моменты.</w:t>
      </w:r>
    </w:p>
    <w:p w:rsidR="009E605E" w:rsidRDefault="009E605E" w:rsidP="009E605E">
      <w:pPr>
        <w:pStyle w:val="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Содержание разделов</w:t>
      </w:r>
    </w:p>
    <w:tbl>
      <w:tblPr>
        <w:tblW w:w="101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6"/>
        <w:gridCol w:w="2197"/>
        <w:gridCol w:w="7337"/>
      </w:tblGrid>
      <w:tr w:rsidR="009E605E" w:rsidTr="009E605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Название раздела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Содержание</w:t>
            </w:r>
          </w:p>
        </w:tc>
      </w:tr>
      <w:tr w:rsidR="009E605E" w:rsidTr="009E605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pStyle w:val="1"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Омского Прииртышья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 Омского Прииртышья: прибаутки, песенки, считалки, загадки, скороговорки, пословицы, сказки.</w:t>
            </w:r>
          </w:p>
        </w:tc>
      </w:tr>
      <w:tr w:rsidR="009E605E" w:rsidTr="009E605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Поэты и прозаики Омского Прииртышья: Николай Башкатов. Эльвира Рехин, Игоья Егоров, Тимофей Белозеров, Наталья  Лисина,  Геннадий Давыдов, Людмила Коновалова, А.Распопин, М.Удовиченко, Т. Четверикова,  Н. Павлова,  Николай Березовский,  Николай Седов,  Николай  Трегубовй , Татьянй Яковлева, Татьяна Ларина Асташкин Евгений. </w:t>
            </w:r>
          </w:p>
        </w:tc>
      </w:tr>
      <w:tr w:rsidR="009E605E" w:rsidTr="009E605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и экономика Омского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Прииртышья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 возникновения и развития транспортной системы региона.  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бенности деятельности различных видов транспорта. Основные профессии и специфика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 разных профессий. Услуги транспортного комплекса. Взаимосвязь работы разных видов транспорта. Значение транспортной системы для развития экономики Омского региона. Роль транспорта в жизни людей.</w:t>
            </w:r>
          </w:p>
        </w:tc>
      </w:tr>
      <w:tr w:rsidR="009E605E" w:rsidTr="009E605E">
        <w:trPr>
          <w:trHeight w:val="23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Омского Прииртышья</w:t>
            </w:r>
          </w:p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5E" w:rsidRDefault="009E605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Архитектурный облик города Омска: </w:t>
            </w:r>
          </w:p>
          <w:p w:rsidR="009E605E" w:rsidRDefault="009E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архитектура 18-19 века: Омская крепость, Тарские ворота, Здание Гауптвахты, дом коменданта;</w:t>
            </w:r>
          </w:p>
          <w:p w:rsidR="009E605E" w:rsidRDefault="009E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архитектура 20 века: Любинский проспект (ул. Ленина), Управление Омской железной дороги (Академия транспорта), Проспект Маркса, Библиотека им. А.С. Пушкина;</w:t>
            </w:r>
          </w:p>
          <w:p w:rsidR="009E605E" w:rsidRDefault="009E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-архитектура вокруг Иртыша: Речной вокзал,</w:t>
            </w:r>
          </w:p>
        </w:tc>
      </w:tr>
      <w:tr w:rsidR="009E605E" w:rsidTr="009E605E">
        <w:trPr>
          <w:trHeight w:val="137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E" w:rsidRDefault="009E605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Ленинградский мост, метромост, Иртышская набережная;</w:t>
            </w:r>
          </w:p>
          <w:p w:rsidR="009E605E" w:rsidRDefault="009E60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-храмовая архитектура: Никольский собор, Успенский собор, Собор Рождества Христова.</w:t>
            </w:r>
          </w:p>
        </w:tc>
      </w:tr>
      <w:tr w:rsidR="009E605E" w:rsidTr="009E605E">
        <w:trPr>
          <w:trHeight w:val="7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E" w:rsidRDefault="009E605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Театры г.Омска и Омской области. История создания и развития театров. Основное направление в деятельности театров. Великие люди на театральных сценах Омского</w:t>
            </w:r>
          </w:p>
        </w:tc>
      </w:tr>
      <w:tr w:rsidR="009E605E" w:rsidTr="009E605E">
        <w:trPr>
          <w:trHeight w:val="13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E" w:rsidRDefault="009E605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Прииртышья. Особенности внутренней архитектуры театра. Театр и дети. Гастрольная деятельность и достижения театрального коллектива. </w:t>
            </w:r>
          </w:p>
        </w:tc>
      </w:tr>
      <w:tr w:rsidR="009E605E" w:rsidTr="009E605E">
        <w:trPr>
          <w:trHeight w:val="112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Музеи г.Омска и Омской области. История возникновения. Экспозиционная деятельность музеев. Великие люди в истории музеев.</w:t>
            </w:r>
          </w:p>
        </w:tc>
      </w:tr>
      <w:tr w:rsidR="009E605E" w:rsidTr="009E605E">
        <w:trPr>
          <w:trHeight w:val="32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E" w:rsidRDefault="009E605E">
            <w:pPr>
              <w:pStyle w:val="a3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Жанры изобразительного искусства и их развитие в культуре Омского региона:</w:t>
            </w:r>
          </w:p>
          <w:p w:rsidR="009E605E" w:rsidRDefault="009E605E">
            <w:pPr>
              <w:pStyle w:val="a3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 особенности натюрморта, пейзажа, портрета на примере творчества художников города Омска и Омской области;</w:t>
            </w:r>
          </w:p>
          <w:p w:rsidR="009E605E" w:rsidRDefault="009E605E">
            <w:pPr>
              <w:pStyle w:val="a3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 xml:space="preserve"> -живописные и графические художественные техники (гуашь, акварель, масло, карандаш) на примере Омских художников;</w:t>
            </w:r>
          </w:p>
          <w:p w:rsidR="009E605E" w:rsidRDefault="009E605E">
            <w:pPr>
              <w:pStyle w:val="a3"/>
              <w:jc w:val="both"/>
              <w:rPr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</w:rPr>
              <w:t>- виды живописи, виды графики (книжная станковая, прикладная, плакат).</w:t>
            </w:r>
          </w:p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605E" w:rsidTr="009E605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E" w:rsidRDefault="009E605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 и прикладное творчество Омского Прииртышья:</w:t>
            </w:r>
          </w:p>
          <w:p w:rsidR="009E605E" w:rsidRDefault="009E605E">
            <w:pPr>
              <w:shd w:val="clear" w:color="auto" w:fill="FFFFFF"/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- жилище сибиряков, о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сновные особенно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 xml:space="preserve">сти интерьера домов жителей Омской области; </w:t>
            </w:r>
          </w:p>
          <w:p w:rsidR="009E605E" w:rsidRDefault="009E605E">
            <w:pPr>
              <w:shd w:val="clear" w:color="auto" w:fill="FFFFFF"/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t>- одежда жителей Омского региона, о</w:t>
            </w:r>
            <w:r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собенности женской и мужской сибирской одежды; </w:t>
            </w:r>
          </w:p>
          <w:p w:rsidR="009E605E" w:rsidRDefault="009E605E">
            <w:pPr>
              <w:shd w:val="clear" w:color="auto" w:fill="FFFFFF"/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-рукоделие жителей Омского Прииртышья; </w:t>
            </w:r>
          </w:p>
          <w:p w:rsidR="009E605E" w:rsidRDefault="009E605E">
            <w:pPr>
              <w:shd w:val="clear" w:color="auto" w:fill="FFFFFF"/>
              <w:tabs>
                <w:tab w:val="left" w:pos="35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4"/>
                <w:sz w:val="28"/>
                <w:szCs w:val="28"/>
              </w:rPr>
              <w:lastRenderedPageBreak/>
              <w:t xml:space="preserve">-производство и ремесла Омского региона. </w:t>
            </w:r>
          </w:p>
        </w:tc>
      </w:tr>
      <w:tr w:rsidR="009E605E" w:rsidTr="009E605E">
        <w:trPr>
          <w:trHeight w:val="13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3.6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E" w:rsidRDefault="009E605E">
            <w:pPr>
              <w:spacing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Спортивные традиции и достижения Омского Прииртышья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E605E" w:rsidRDefault="009E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-подвижные игры Сибирского региона; </w:t>
            </w:r>
          </w:p>
          <w:p w:rsidR="009E605E" w:rsidRDefault="009E60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-спортивные традиции Омского региона; </w:t>
            </w:r>
          </w:p>
          <w:p w:rsidR="009E605E" w:rsidRDefault="009E605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-спортивные достижения жителей Омской области.</w:t>
            </w:r>
          </w:p>
        </w:tc>
      </w:tr>
      <w:tr w:rsidR="009E605E" w:rsidTr="009E605E">
        <w:trPr>
          <w:trHeight w:val="183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и экология Омского Прииртышья</w:t>
            </w:r>
          </w:p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Географические особенности Омского Прииртышья :</w:t>
            </w:r>
          </w:p>
          <w:p w:rsidR="009E605E" w:rsidRDefault="009E605E">
            <w:pPr>
              <w:pStyle w:val="10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-особенности природных зон Омской области (лес, степь, лесостепь); </w:t>
            </w:r>
          </w:p>
          <w:p w:rsidR="009E605E" w:rsidRDefault="009E6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-природные ресурсы, их свойства и значение для природы и людей (реки, озера и болота, леса,  полезные ископаемые </w:t>
            </w:r>
          </w:p>
        </w:tc>
      </w:tr>
      <w:tr w:rsidR="009E605E" w:rsidTr="009E605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Биологическое разнообразие:</w:t>
            </w:r>
          </w:p>
          <w:p w:rsidR="009E605E" w:rsidRDefault="009E6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растения (деревья,  кустарники, травянистые растения, ягоды, грибы, зерновые и зернобобовые; </w:t>
            </w:r>
          </w:p>
          <w:p w:rsidR="009E605E" w:rsidRDefault="009E6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-животные (дикие, птицы, рыбы, земноводные, насекомые; -редкие и исчезающие растения и животные Омской области (знакомство с Красной книгой).</w:t>
            </w:r>
          </w:p>
        </w:tc>
      </w:tr>
      <w:tr w:rsidR="009E605E" w:rsidTr="009E605E">
        <w:trPr>
          <w:trHeight w:val="99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Охрана природы:обследование природных объектов родного края в совместной и самостоятельной деятельности; выявление последствий негативных </w:t>
            </w:r>
          </w:p>
        </w:tc>
      </w:tr>
      <w:tr w:rsidR="009E605E" w:rsidTr="009E605E">
        <w:trPr>
          <w:trHeight w:val="6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воздействий со стороны сил природы и людей, установление их причин, поиск путей и их устранение.</w:t>
            </w:r>
          </w:p>
        </w:tc>
      </w:tr>
      <w:tr w:rsidR="009E605E" w:rsidTr="009E605E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E" w:rsidRDefault="009E6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и общественные отношения Омского Прииртышья</w:t>
            </w:r>
          </w:p>
          <w:p w:rsidR="009E605E" w:rsidRDefault="009E6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605E" w:rsidRDefault="009E605E">
            <w:pPr>
              <w:pStyle w:val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5E" w:rsidRDefault="009E6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сам, моя семья, взаимоотношения со сверстниками, взрослыми людьми, с обществом, мир профессий, бережное отношение к результатам деятельности людей разных профессий;</w:t>
            </w:r>
          </w:p>
          <w:p w:rsidR="009E605E" w:rsidRDefault="009E6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Знаменитые люди нашего города, края;</w:t>
            </w:r>
          </w:p>
          <w:p w:rsidR="009E605E" w:rsidRDefault="009E6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Многонациональность Омского Прииртышья, традиции (культурные, спортивные), кухня сибирского народа.</w:t>
            </w:r>
          </w:p>
          <w:p w:rsidR="009E605E" w:rsidRDefault="009E60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E605E" w:rsidRDefault="009E605E" w:rsidP="009E605E">
      <w:pPr>
        <w:spacing w:before="100" w:beforeAutospacing="1" w:after="100" w:afterAutospacing="1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E605E" w:rsidRDefault="009E605E" w:rsidP="009E605E">
      <w:pPr>
        <w:spacing w:before="100" w:beforeAutospacing="1" w:after="100" w:afterAutospacing="1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E605E" w:rsidRDefault="009E605E" w:rsidP="009E605E">
      <w:pPr>
        <w:spacing w:before="100" w:beforeAutospacing="1" w:after="100" w:afterAutospacing="1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E605E" w:rsidRDefault="009E605E" w:rsidP="009E605E">
      <w:pPr>
        <w:spacing w:before="100" w:beforeAutospacing="1" w:after="100" w:afterAutospacing="1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E605E" w:rsidRDefault="009E605E" w:rsidP="009E605E">
      <w:pPr>
        <w:spacing w:before="100" w:beforeAutospacing="1" w:after="100" w:afterAutospacing="1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E605E" w:rsidRDefault="009E605E" w:rsidP="009E605E">
      <w:pPr>
        <w:spacing w:before="100" w:beforeAutospacing="1" w:after="100" w:afterAutospacing="1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E605E" w:rsidRDefault="009E605E" w:rsidP="009E605E">
      <w:pPr>
        <w:spacing w:before="100" w:beforeAutospacing="1" w:after="100" w:afterAutospacing="1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E605E" w:rsidRDefault="009E605E" w:rsidP="009E605E">
      <w:pPr>
        <w:spacing w:before="100" w:beforeAutospacing="1" w:after="100" w:afterAutospacing="1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E605E" w:rsidRDefault="009E605E" w:rsidP="009E605E">
      <w:pPr>
        <w:spacing w:before="100" w:beforeAutospacing="1" w:after="100" w:afterAutospacing="1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E605E" w:rsidRDefault="009E605E" w:rsidP="009E605E">
      <w:pPr>
        <w:spacing w:before="100" w:beforeAutospacing="1" w:after="100" w:afterAutospacing="1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E605E" w:rsidRDefault="009E605E" w:rsidP="009E605E">
      <w:pPr>
        <w:spacing w:before="100" w:beforeAutospacing="1" w:after="100" w:afterAutospacing="1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E605E" w:rsidRDefault="009E605E" w:rsidP="009E605E">
      <w:pPr>
        <w:spacing w:before="100" w:beforeAutospacing="1" w:after="100" w:afterAutospacing="1"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9E605E" w:rsidRDefault="009E605E" w:rsidP="009E605E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00000" w:rsidRDefault="009E605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84437"/>
    <w:multiLevelType w:val="hybridMultilevel"/>
    <w:tmpl w:val="7F80C6B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">
    <w:nsid w:val="1E124E89"/>
    <w:multiLevelType w:val="hybridMultilevel"/>
    <w:tmpl w:val="2130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A66711"/>
    <w:multiLevelType w:val="hybridMultilevel"/>
    <w:tmpl w:val="6FEA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01143A"/>
    <w:multiLevelType w:val="hybridMultilevel"/>
    <w:tmpl w:val="220EF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A7C24F7"/>
    <w:multiLevelType w:val="hybridMultilevel"/>
    <w:tmpl w:val="9A60B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33434A7D"/>
    <w:multiLevelType w:val="hybridMultilevel"/>
    <w:tmpl w:val="C23AD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43E75CB"/>
    <w:multiLevelType w:val="hybridMultilevel"/>
    <w:tmpl w:val="9E4653EC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5" w:hanging="360"/>
      </w:pPr>
      <w:rPr>
        <w:rFonts w:ascii="Wingdings" w:hAnsi="Wingdings" w:cs="Wingdings" w:hint="default"/>
      </w:rPr>
    </w:lvl>
  </w:abstractNum>
  <w:abstractNum w:abstractNumId="7">
    <w:nsid w:val="40680A3A"/>
    <w:multiLevelType w:val="hybridMultilevel"/>
    <w:tmpl w:val="394A4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F512A38"/>
    <w:multiLevelType w:val="hybridMultilevel"/>
    <w:tmpl w:val="B252924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D82402"/>
    <w:multiLevelType w:val="hybridMultilevel"/>
    <w:tmpl w:val="ACA00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8393E26"/>
    <w:multiLevelType w:val="hybridMultilevel"/>
    <w:tmpl w:val="CFC6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FD824F4"/>
    <w:multiLevelType w:val="hybridMultilevel"/>
    <w:tmpl w:val="B8A65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0E0327B"/>
    <w:multiLevelType w:val="hybridMultilevel"/>
    <w:tmpl w:val="D6C83A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3">
    <w:nsid w:val="618F69B7"/>
    <w:multiLevelType w:val="hybridMultilevel"/>
    <w:tmpl w:val="9D1815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4">
    <w:nsid w:val="6FBD69BB"/>
    <w:multiLevelType w:val="hybridMultilevel"/>
    <w:tmpl w:val="11ECF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6A27468"/>
    <w:multiLevelType w:val="hybridMultilevel"/>
    <w:tmpl w:val="2BACC880"/>
    <w:lvl w:ilvl="0" w:tplc="04190001">
      <w:start w:val="1"/>
      <w:numFmt w:val="bullet"/>
      <w:lvlText w:val=""/>
      <w:lvlJc w:val="left"/>
      <w:pPr>
        <w:ind w:left="1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5" w:hanging="360"/>
      </w:pPr>
      <w:rPr>
        <w:rFonts w:ascii="Wingdings" w:hAnsi="Wingdings" w:cs="Wingdings" w:hint="default"/>
      </w:rPr>
    </w:lvl>
  </w:abstractNum>
  <w:abstractNum w:abstractNumId="16">
    <w:nsid w:val="7E9D29A1"/>
    <w:multiLevelType w:val="hybridMultilevel"/>
    <w:tmpl w:val="8C8AE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E605E"/>
    <w:rsid w:val="009E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E605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44"/>
      <w:szCs w:val="44"/>
    </w:rPr>
  </w:style>
  <w:style w:type="character" w:customStyle="1" w:styleId="a4">
    <w:name w:val="Основной текст Знак"/>
    <w:basedOn w:val="a0"/>
    <w:link w:val="a3"/>
    <w:uiPriority w:val="99"/>
    <w:semiHidden/>
    <w:rsid w:val="009E605E"/>
    <w:rPr>
      <w:rFonts w:ascii="Times New Roman" w:eastAsia="Calibri" w:hAnsi="Times New Roman" w:cs="Times New Roman"/>
      <w:b/>
      <w:bCs/>
      <w:i/>
      <w:iCs/>
      <w:sz w:val="44"/>
      <w:szCs w:val="44"/>
    </w:rPr>
  </w:style>
  <w:style w:type="paragraph" w:styleId="a5">
    <w:name w:val="List Paragraph"/>
    <w:basedOn w:val="a"/>
    <w:uiPriority w:val="99"/>
    <w:qFormat/>
    <w:rsid w:val="009E605E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6">
    <w:name w:val="Без интервала Знак"/>
    <w:link w:val="1"/>
    <w:uiPriority w:val="99"/>
    <w:locked/>
    <w:rsid w:val="009E605E"/>
    <w:rPr>
      <w:rFonts w:ascii="Calibri" w:hAnsi="Calibri" w:cs="Calibri"/>
      <w:lang w:eastAsia="en-US"/>
    </w:rPr>
  </w:style>
  <w:style w:type="paragraph" w:customStyle="1" w:styleId="1">
    <w:name w:val="Без интервала1"/>
    <w:link w:val="a6"/>
    <w:uiPriority w:val="99"/>
    <w:rsid w:val="009E605E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10">
    <w:name w:val="Абзац списка1"/>
    <w:basedOn w:val="a"/>
    <w:uiPriority w:val="99"/>
    <w:rsid w:val="009E605E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2262</Words>
  <Characters>12900</Characters>
  <Application>Microsoft Office Word</Application>
  <DocSecurity>0</DocSecurity>
  <Lines>107</Lines>
  <Paragraphs>30</Paragraphs>
  <ScaleCrop>false</ScaleCrop>
  <Company>MICROSOFT</Company>
  <LinksUpToDate>false</LinksUpToDate>
  <CharactersWithSpaces>15132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2017-12-24T12:43:00Z</dcterms:created>
  <dcterms:modified xsi:type="dcterms:W3CDTF">2017-12-24T12:43:00Z</dcterms:modified>
</cp:coreProperties>
</file>